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66"/>
        <w:tblW w:w="9622" w:type="dxa"/>
        <w:tblLook w:val="01E0" w:firstRow="1" w:lastRow="1" w:firstColumn="1" w:lastColumn="1" w:noHBand="0" w:noVBand="0"/>
      </w:tblPr>
      <w:tblGrid>
        <w:gridCol w:w="3216"/>
        <w:gridCol w:w="1829"/>
        <w:gridCol w:w="1396"/>
        <w:gridCol w:w="3181"/>
      </w:tblGrid>
      <w:tr w:rsidR="007249BD" w:rsidRPr="00551FBE" w:rsidTr="007249BD">
        <w:trPr>
          <w:trHeight w:val="987"/>
        </w:trPr>
        <w:tc>
          <w:tcPr>
            <w:tcW w:w="9622" w:type="dxa"/>
            <w:gridSpan w:val="4"/>
          </w:tcPr>
          <w:p w:rsidR="007249BD" w:rsidRPr="00551FBE" w:rsidRDefault="007249BD" w:rsidP="007249B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OLE_LINK1"/>
            <w:bookmarkStart w:id="1" w:name="OLE_LINK2"/>
            <w:bookmarkStart w:id="2" w:name="OLE_LINK3"/>
            <w:r>
              <w:rPr>
                <w:rFonts w:ascii="Times New Roman" w:hAnsi="Times New Roman"/>
                <w:noProof/>
                <w:sz w:val="28"/>
                <w:szCs w:val="28"/>
                <w:lang w:eastAsia="uk-UA"/>
              </w:rPr>
              <w:drawing>
                <wp:anchor distT="0" distB="0" distL="114300" distR="114300" simplePos="0" relativeHeight="251659264" behindDoc="0" locked="0" layoutInCell="1" allowOverlap="1" wp14:anchorId="5D479320" wp14:editId="1DE414EF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249BD" w:rsidRPr="00551FBE" w:rsidRDefault="007249BD" w:rsidP="007249BD">
            <w:pPr>
              <w:pStyle w:val="3"/>
              <w:ind w:right="-1"/>
              <w:jc w:val="center"/>
              <w:rPr>
                <w:szCs w:val="28"/>
              </w:rPr>
            </w:pPr>
          </w:p>
          <w:p w:rsidR="007249BD" w:rsidRPr="00551FBE" w:rsidRDefault="007249BD" w:rsidP="007249BD">
            <w:pPr>
              <w:pStyle w:val="3"/>
              <w:ind w:right="-1"/>
              <w:jc w:val="center"/>
              <w:rPr>
                <w:szCs w:val="28"/>
              </w:rPr>
            </w:pPr>
          </w:p>
          <w:p w:rsidR="007249BD" w:rsidRPr="00551FBE" w:rsidRDefault="007249BD" w:rsidP="007249BD">
            <w:pPr>
              <w:pStyle w:val="3"/>
              <w:ind w:right="-1"/>
              <w:jc w:val="center"/>
              <w:rPr>
                <w:szCs w:val="28"/>
              </w:rPr>
            </w:pPr>
          </w:p>
          <w:p w:rsidR="007249BD" w:rsidRPr="00551FBE" w:rsidRDefault="007249BD" w:rsidP="007249BD">
            <w:pPr>
              <w:pStyle w:val="3"/>
              <w:ind w:right="-1"/>
              <w:jc w:val="center"/>
              <w:rPr>
                <w:szCs w:val="28"/>
              </w:rPr>
            </w:pPr>
            <w:r w:rsidRPr="00551FBE">
              <w:rPr>
                <w:szCs w:val="28"/>
              </w:rPr>
              <w:t>СОКАЛЬСЬКА МІСЬКА РАДА</w:t>
            </w:r>
          </w:p>
          <w:p w:rsidR="007249BD" w:rsidRPr="00972795" w:rsidRDefault="007249BD" w:rsidP="007249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51FBE">
              <w:rPr>
                <w:rFonts w:ascii="Times New Roman" w:hAnsi="Times New Roman"/>
                <w:b/>
                <w:sz w:val="28"/>
                <w:szCs w:val="28"/>
              </w:rPr>
              <w:t xml:space="preserve">    ЛЬВІВСЬКОЇ ОБЛАСТІ</w:t>
            </w:r>
          </w:p>
          <w:p w:rsidR="007249BD" w:rsidRPr="00551FBE" w:rsidRDefault="00972795" w:rsidP="007249B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 xml:space="preserve">XXXIX </w:t>
            </w:r>
            <w:r w:rsidR="007249BD" w:rsidRPr="00551FBE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сесія </w:t>
            </w:r>
            <w:r w:rsidR="007249BD" w:rsidRPr="00551FBE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VI</w:t>
            </w:r>
            <w:r w:rsidR="007249BD" w:rsidRPr="00551FBE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ІІ скликання</w:t>
            </w:r>
          </w:p>
          <w:p w:rsidR="007249BD" w:rsidRPr="00551FBE" w:rsidRDefault="007249BD" w:rsidP="007249BD">
            <w:pPr>
              <w:pStyle w:val="1"/>
              <w:spacing w:before="0" w:after="0"/>
              <w:ind w:right="-1"/>
              <w:jc w:val="center"/>
              <w:rPr>
                <w:rFonts w:ascii="Times New Roman" w:hAnsi="Times New Roman" w:cs="Times New Roman"/>
                <w:spacing w:val="200"/>
                <w:sz w:val="28"/>
                <w:szCs w:val="28"/>
              </w:rPr>
            </w:pPr>
            <w:proofErr w:type="gramStart"/>
            <w:r w:rsidRPr="00551FBE">
              <w:rPr>
                <w:rFonts w:ascii="Times New Roman" w:hAnsi="Times New Roman" w:cs="Times New Roman"/>
                <w:spacing w:val="200"/>
                <w:sz w:val="28"/>
                <w:szCs w:val="28"/>
              </w:rPr>
              <w:t>Р</w:t>
            </w:r>
            <w:proofErr w:type="gramEnd"/>
            <w:r w:rsidRPr="00551FBE">
              <w:rPr>
                <w:rFonts w:ascii="Times New Roman" w:hAnsi="Times New Roman" w:cs="Times New Roman"/>
                <w:spacing w:val="200"/>
                <w:sz w:val="28"/>
                <w:szCs w:val="28"/>
              </w:rPr>
              <w:t>ІШЕННЯ</w:t>
            </w:r>
          </w:p>
        </w:tc>
      </w:tr>
      <w:tr w:rsidR="007249BD" w:rsidRPr="00551FBE" w:rsidTr="007249BD">
        <w:trPr>
          <w:trHeight w:val="310"/>
        </w:trPr>
        <w:tc>
          <w:tcPr>
            <w:tcW w:w="3216" w:type="dxa"/>
          </w:tcPr>
          <w:p w:rsidR="007249BD" w:rsidRPr="00551FBE" w:rsidRDefault="007249BD" w:rsidP="007249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gridSpan w:val="2"/>
          </w:tcPr>
          <w:p w:rsidR="007249BD" w:rsidRPr="00551FBE" w:rsidRDefault="007249BD" w:rsidP="007249BD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181" w:type="dxa"/>
          </w:tcPr>
          <w:p w:rsidR="007249BD" w:rsidRPr="00551FBE" w:rsidRDefault="007249BD" w:rsidP="007249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49BD" w:rsidRPr="00551FBE" w:rsidTr="007249BD">
        <w:trPr>
          <w:trHeight w:val="313"/>
        </w:trPr>
        <w:tc>
          <w:tcPr>
            <w:tcW w:w="3216" w:type="dxa"/>
          </w:tcPr>
          <w:p w:rsidR="007249BD" w:rsidRPr="000E00E3" w:rsidRDefault="00B919D0" w:rsidP="007249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21.</w:t>
            </w:r>
            <w:r w:rsidR="0097279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12.</w:t>
            </w:r>
            <w:r w:rsidR="007249BD" w:rsidRPr="000E00E3">
              <w:rPr>
                <w:rFonts w:ascii="Times New Roman" w:hAnsi="Times New Roman"/>
                <w:b/>
                <w:sz w:val="28"/>
                <w:szCs w:val="28"/>
              </w:rPr>
              <w:t>2023</w:t>
            </w:r>
          </w:p>
        </w:tc>
        <w:tc>
          <w:tcPr>
            <w:tcW w:w="3225" w:type="dxa"/>
            <w:gridSpan w:val="2"/>
          </w:tcPr>
          <w:p w:rsidR="007249BD" w:rsidRPr="000E00E3" w:rsidRDefault="007249BD" w:rsidP="007249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00E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м. </w:t>
            </w:r>
            <w:proofErr w:type="spellStart"/>
            <w:r w:rsidRPr="000E00E3">
              <w:rPr>
                <w:rFonts w:ascii="Times New Roman" w:hAnsi="Times New Roman"/>
                <w:b/>
                <w:bCs/>
                <w:sz w:val="28"/>
                <w:szCs w:val="28"/>
              </w:rPr>
              <w:t>Сокаль</w:t>
            </w:r>
            <w:proofErr w:type="spellEnd"/>
          </w:p>
        </w:tc>
        <w:tc>
          <w:tcPr>
            <w:tcW w:w="3181" w:type="dxa"/>
          </w:tcPr>
          <w:p w:rsidR="007249BD" w:rsidRPr="000E00E3" w:rsidRDefault="007249BD" w:rsidP="007249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00E3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r w:rsidR="00B919D0">
              <w:rPr>
                <w:rFonts w:ascii="Times New Roman" w:hAnsi="Times New Roman"/>
                <w:b/>
                <w:sz w:val="28"/>
                <w:szCs w:val="28"/>
              </w:rPr>
              <w:t>1355</w:t>
            </w:r>
            <w:bookmarkStart w:id="3" w:name="_GoBack"/>
            <w:bookmarkEnd w:id="3"/>
          </w:p>
        </w:tc>
      </w:tr>
      <w:tr w:rsidR="007249BD" w:rsidRPr="00551FBE" w:rsidTr="007249BD">
        <w:trPr>
          <w:trHeight w:val="310"/>
        </w:trPr>
        <w:tc>
          <w:tcPr>
            <w:tcW w:w="3216" w:type="dxa"/>
          </w:tcPr>
          <w:p w:rsidR="007249BD" w:rsidRPr="00551FBE" w:rsidRDefault="007249BD" w:rsidP="007249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gridSpan w:val="2"/>
          </w:tcPr>
          <w:p w:rsidR="007249BD" w:rsidRPr="00551FBE" w:rsidRDefault="007249BD" w:rsidP="007249B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3181" w:type="dxa"/>
          </w:tcPr>
          <w:p w:rsidR="007249BD" w:rsidRPr="00551FBE" w:rsidRDefault="007249BD" w:rsidP="007249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49BD" w:rsidRPr="00551FBE" w:rsidTr="007249BD">
        <w:trPr>
          <w:trHeight w:val="749"/>
        </w:trPr>
        <w:tc>
          <w:tcPr>
            <w:tcW w:w="5045" w:type="dxa"/>
            <w:gridSpan w:val="2"/>
          </w:tcPr>
          <w:p w:rsidR="007249BD" w:rsidRDefault="007249BD" w:rsidP="007249B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/>
              </w:rPr>
            </w:pPr>
            <w:r w:rsidRPr="00551FB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551FB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/>
              </w:rPr>
              <w:t>надання</w:t>
            </w:r>
            <w:proofErr w:type="spellEnd"/>
            <w:r w:rsidRPr="00551FB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="0097279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551FB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/>
              </w:rPr>
              <w:t>дозволу</w:t>
            </w:r>
            <w:proofErr w:type="spellEnd"/>
            <w:r w:rsidRPr="00551FB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="0097279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551FB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/>
              </w:rPr>
              <w:t>на</w:t>
            </w:r>
          </w:p>
          <w:p w:rsidR="007249BD" w:rsidRPr="00551FBE" w:rsidRDefault="007249BD" w:rsidP="007249B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/>
              </w:rPr>
              <w:t>с</w:t>
            </w:r>
            <w:r w:rsidRPr="00551FB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/>
              </w:rPr>
              <w:t>писання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медичного обладнання</w:t>
            </w:r>
            <w:r w:rsidRPr="00551FB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7249BD" w:rsidRPr="00551FBE" w:rsidRDefault="007249BD" w:rsidP="007249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:rsidR="007249BD" w:rsidRPr="00551FBE" w:rsidRDefault="007249BD" w:rsidP="007249B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3181" w:type="dxa"/>
          </w:tcPr>
          <w:p w:rsidR="007249BD" w:rsidRPr="00551FBE" w:rsidRDefault="007249BD" w:rsidP="007249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0"/>
      <w:bookmarkEnd w:id="1"/>
      <w:bookmarkEnd w:id="2"/>
    </w:tbl>
    <w:p w:rsidR="000E00E3" w:rsidRPr="00551FBE" w:rsidRDefault="000E00E3" w:rsidP="000E00E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0E00E3" w:rsidRPr="000E00E3" w:rsidRDefault="000E00E3" w:rsidP="000E00E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0E3">
        <w:rPr>
          <w:rFonts w:ascii="Times New Roman" w:eastAsia="Times New Roman" w:hAnsi="Times New Roman"/>
          <w:sz w:val="24"/>
          <w:szCs w:val="24"/>
          <w:lang w:eastAsia="ru-RU"/>
        </w:rPr>
        <w:t>Розглянувши клопотання комунального некомерційного підприємства «Сокальська районна лікарня» Сокальської міської ради Львівської області - щодо надання дозволу на списання медичного обладнання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 1627/01-3 від 04.12.2023 року</w:t>
      </w:r>
      <w:r w:rsidRPr="000E00E3">
        <w:rPr>
          <w:rFonts w:ascii="Times New Roman" w:eastAsia="Times New Roman" w:hAnsi="Times New Roman"/>
          <w:sz w:val="24"/>
          <w:szCs w:val="24"/>
          <w:lang w:eastAsia="ru-RU"/>
        </w:rPr>
        <w:t xml:space="preserve">, керуючись пунктом 7 статті 75 і пункту 9 статті 78 Господарського кодексу України, ст. 26, частини 5 статті 60 Закону України “Про місцеве самоврядування в Україні”, Положенням (стандартом) бухгалтерського обліку 7 "Основні засоби", затвердженим наказом Міністерства фінансів України від 27.04.2000 № 92, Наказом Державного казначейства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України, Міністерства економіки України </w:t>
      </w:r>
      <w:r w:rsidRPr="000E00E3">
        <w:rPr>
          <w:rFonts w:ascii="Times New Roman" w:eastAsia="Times New Roman" w:hAnsi="Times New Roman"/>
          <w:sz w:val="24"/>
          <w:szCs w:val="24"/>
          <w:lang w:eastAsia="ru-RU"/>
        </w:rPr>
        <w:t>від 10 серпня 2001 року N 142/181 «Про затвердження Типової інструкції про порядок списання матеріальних цінностей з балансу бюджетних установ», враховуючи акт комісії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та </w:t>
      </w:r>
      <w:r w:rsidRPr="000E00E3">
        <w:rPr>
          <w:rFonts w:ascii="Times New Roman" w:eastAsia="Times New Roman" w:hAnsi="Times New Roman"/>
          <w:sz w:val="24"/>
          <w:szCs w:val="24"/>
          <w:lang w:eastAsia="ru-RU"/>
        </w:rPr>
        <w:t xml:space="preserve"> висновки постійних депутатських комісій міської ради, Сокальська міська рада, –</w:t>
      </w:r>
    </w:p>
    <w:p w:rsidR="000E00E3" w:rsidRPr="00A234E1" w:rsidRDefault="000E00E3" w:rsidP="000E00E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E00E3" w:rsidRPr="00A234E1" w:rsidRDefault="000E00E3" w:rsidP="000E00E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4E1">
        <w:rPr>
          <w:rFonts w:ascii="Times New Roman" w:eastAsia="Times New Roman" w:hAnsi="Times New Roman"/>
          <w:bCs/>
          <w:sz w:val="28"/>
          <w:szCs w:val="28"/>
          <w:lang w:eastAsia="ru-RU"/>
        </w:rPr>
        <w:t>ВИРІШИЛА :</w:t>
      </w:r>
    </w:p>
    <w:p w:rsidR="000E00E3" w:rsidRPr="00A234E1" w:rsidRDefault="000E00E3" w:rsidP="007249B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234E1">
        <w:rPr>
          <w:rFonts w:ascii="Times New Roman" w:hAnsi="Times New Roman"/>
          <w:sz w:val="24"/>
          <w:szCs w:val="24"/>
        </w:rPr>
        <w:t xml:space="preserve">1. </w:t>
      </w:r>
      <w:r w:rsidR="007249BD">
        <w:rPr>
          <w:rFonts w:ascii="Times New Roman" w:hAnsi="Times New Roman"/>
          <w:sz w:val="24"/>
          <w:szCs w:val="24"/>
        </w:rPr>
        <w:t>Надати  к</w:t>
      </w:r>
      <w:r w:rsidRPr="00A234E1">
        <w:rPr>
          <w:rFonts w:ascii="Times New Roman" w:hAnsi="Times New Roman"/>
          <w:sz w:val="24"/>
          <w:szCs w:val="24"/>
        </w:rPr>
        <w:t>омунальному некомерційному підприємству  «Сокальська районна лікарня » Сокальської міської  ради Львівської області (надалі – КНП «СРЛ» СМР ЛО) дозвіл на списання медичного обладнання, які перебувають в оперативному управлінні КНП «СРЛ» СМР ЛО</w:t>
      </w:r>
      <w:r w:rsidRPr="00A234E1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, </w:t>
      </w:r>
      <w:r w:rsidRPr="00A234E1">
        <w:rPr>
          <w:rFonts w:ascii="Times New Roman" w:hAnsi="Times New Roman"/>
          <w:sz w:val="24"/>
          <w:szCs w:val="24"/>
        </w:rPr>
        <w:t xml:space="preserve"> а саме: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418"/>
        <w:gridCol w:w="850"/>
        <w:gridCol w:w="1418"/>
        <w:gridCol w:w="850"/>
        <w:gridCol w:w="1985"/>
      </w:tblGrid>
      <w:tr w:rsidR="00A234E1" w:rsidRPr="00551FBE" w:rsidTr="007249BD">
        <w:trPr>
          <w:trHeight w:val="1118"/>
        </w:trPr>
        <w:tc>
          <w:tcPr>
            <w:tcW w:w="2943" w:type="dxa"/>
            <w:shd w:val="clear" w:color="auto" w:fill="auto"/>
          </w:tcPr>
          <w:p w:rsidR="00A234E1" w:rsidRPr="007249BD" w:rsidRDefault="00A234E1" w:rsidP="007B428E">
            <w:pPr>
              <w:widowControl w:val="0"/>
              <w:jc w:val="both"/>
              <w:rPr>
                <w:rFonts w:ascii="Times New Roman" w:eastAsia="Times New Roman" w:hAnsi="Times New Roman"/>
                <w:b/>
              </w:rPr>
            </w:pPr>
            <w:r w:rsidRPr="007249BD">
              <w:rPr>
                <w:rFonts w:ascii="Times New Roman" w:eastAsia="Times New Roman" w:hAnsi="Times New Roman"/>
                <w:b/>
              </w:rPr>
              <w:t xml:space="preserve">Назва об’єкта </w:t>
            </w:r>
          </w:p>
        </w:tc>
        <w:tc>
          <w:tcPr>
            <w:tcW w:w="1418" w:type="dxa"/>
            <w:shd w:val="clear" w:color="auto" w:fill="auto"/>
          </w:tcPr>
          <w:p w:rsidR="00A234E1" w:rsidRPr="007249BD" w:rsidRDefault="00A234E1" w:rsidP="007B428E">
            <w:pPr>
              <w:widowControl w:val="0"/>
              <w:jc w:val="both"/>
              <w:rPr>
                <w:rFonts w:ascii="Times New Roman" w:eastAsia="Times New Roman" w:hAnsi="Times New Roman"/>
                <w:b/>
              </w:rPr>
            </w:pPr>
            <w:r w:rsidRPr="007249BD">
              <w:rPr>
                <w:rFonts w:ascii="Times New Roman" w:eastAsia="Times New Roman" w:hAnsi="Times New Roman"/>
                <w:b/>
              </w:rPr>
              <w:t>Інвентарний номер</w:t>
            </w:r>
          </w:p>
        </w:tc>
        <w:tc>
          <w:tcPr>
            <w:tcW w:w="850" w:type="dxa"/>
            <w:shd w:val="clear" w:color="auto" w:fill="auto"/>
          </w:tcPr>
          <w:p w:rsidR="00A234E1" w:rsidRPr="007249BD" w:rsidRDefault="00A234E1" w:rsidP="00A234E1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 w:rsidRPr="007249BD">
              <w:rPr>
                <w:rFonts w:ascii="Times New Roman" w:eastAsia="Times New Roman" w:hAnsi="Times New Roman"/>
                <w:b/>
              </w:rPr>
              <w:t>Кіл-ть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A234E1" w:rsidRPr="007249BD" w:rsidRDefault="00A234E1" w:rsidP="007B428E">
            <w:pPr>
              <w:widowControl w:val="0"/>
              <w:jc w:val="both"/>
              <w:rPr>
                <w:rFonts w:ascii="Times New Roman" w:eastAsia="Times New Roman" w:hAnsi="Times New Roman"/>
                <w:b/>
              </w:rPr>
            </w:pPr>
            <w:r w:rsidRPr="007249BD">
              <w:rPr>
                <w:rFonts w:ascii="Times New Roman" w:eastAsia="Times New Roman" w:hAnsi="Times New Roman"/>
                <w:b/>
              </w:rPr>
              <w:t>Первісна вартість</w:t>
            </w:r>
          </w:p>
        </w:tc>
        <w:tc>
          <w:tcPr>
            <w:tcW w:w="850" w:type="dxa"/>
            <w:shd w:val="clear" w:color="auto" w:fill="auto"/>
          </w:tcPr>
          <w:p w:rsidR="00A234E1" w:rsidRPr="007249BD" w:rsidRDefault="00A234E1" w:rsidP="007B428E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7249BD">
              <w:rPr>
                <w:rFonts w:ascii="Times New Roman" w:eastAsia="Times New Roman" w:hAnsi="Times New Roman"/>
                <w:b/>
              </w:rPr>
              <w:t>Знос</w:t>
            </w:r>
          </w:p>
        </w:tc>
        <w:tc>
          <w:tcPr>
            <w:tcW w:w="1985" w:type="dxa"/>
            <w:shd w:val="clear" w:color="auto" w:fill="auto"/>
          </w:tcPr>
          <w:p w:rsidR="00A234E1" w:rsidRPr="007249BD" w:rsidRDefault="00A234E1" w:rsidP="007B428E">
            <w:pPr>
              <w:widowControl w:val="0"/>
              <w:rPr>
                <w:rFonts w:ascii="Times New Roman" w:eastAsia="Times New Roman" w:hAnsi="Times New Roman"/>
                <w:b/>
              </w:rPr>
            </w:pPr>
            <w:r w:rsidRPr="007249BD">
              <w:rPr>
                <w:rFonts w:ascii="Times New Roman" w:eastAsia="Times New Roman" w:hAnsi="Times New Roman"/>
                <w:b/>
              </w:rPr>
              <w:t>Дата введення в експлуатацію (місяць, рік)</w:t>
            </w:r>
          </w:p>
        </w:tc>
      </w:tr>
      <w:tr w:rsidR="00A234E1" w:rsidRPr="00551FBE" w:rsidTr="007249BD">
        <w:tc>
          <w:tcPr>
            <w:tcW w:w="2943" w:type="dxa"/>
            <w:shd w:val="clear" w:color="auto" w:fill="auto"/>
          </w:tcPr>
          <w:p w:rsidR="00A234E1" w:rsidRPr="007249BD" w:rsidRDefault="00A234E1" w:rsidP="007B428E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49BD">
              <w:rPr>
                <w:rFonts w:ascii="Times New Roman" w:eastAsia="Times New Roman" w:hAnsi="Times New Roman"/>
                <w:sz w:val="24"/>
                <w:szCs w:val="24"/>
              </w:rPr>
              <w:t xml:space="preserve">Монітор пацієнта (канал </w:t>
            </w:r>
            <w:proofErr w:type="spellStart"/>
            <w:r w:rsidRPr="007249BD">
              <w:rPr>
                <w:rFonts w:ascii="Times New Roman" w:eastAsia="Times New Roman" w:hAnsi="Times New Roman"/>
                <w:sz w:val="24"/>
                <w:szCs w:val="24"/>
              </w:rPr>
              <w:t>пульсоксиметричний</w:t>
            </w:r>
            <w:proofErr w:type="spellEnd"/>
            <w:r w:rsidRPr="007249BD">
              <w:rPr>
                <w:rFonts w:ascii="Times New Roman" w:eastAsia="Times New Roman" w:hAnsi="Times New Roman"/>
                <w:sz w:val="24"/>
                <w:szCs w:val="24"/>
              </w:rPr>
              <w:t>) ЮМ-300Т</w:t>
            </w:r>
          </w:p>
        </w:tc>
        <w:tc>
          <w:tcPr>
            <w:tcW w:w="1418" w:type="dxa"/>
            <w:shd w:val="clear" w:color="auto" w:fill="auto"/>
          </w:tcPr>
          <w:p w:rsidR="00A234E1" w:rsidRPr="007249BD" w:rsidRDefault="00A234E1" w:rsidP="00A234E1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49BD">
              <w:rPr>
                <w:rFonts w:ascii="Times New Roman" w:eastAsia="Times New Roman" w:hAnsi="Times New Roman"/>
                <w:sz w:val="24"/>
                <w:szCs w:val="24"/>
              </w:rPr>
              <w:t>10430189</w:t>
            </w:r>
          </w:p>
        </w:tc>
        <w:tc>
          <w:tcPr>
            <w:tcW w:w="850" w:type="dxa"/>
            <w:shd w:val="clear" w:color="auto" w:fill="auto"/>
          </w:tcPr>
          <w:p w:rsidR="00A234E1" w:rsidRPr="007249BD" w:rsidRDefault="00A234E1" w:rsidP="007B428E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49B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A234E1" w:rsidRPr="007249BD" w:rsidRDefault="00A234E1" w:rsidP="007B428E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49BD">
              <w:rPr>
                <w:rFonts w:ascii="Times New Roman" w:eastAsia="Times New Roman" w:hAnsi="Times New Roman"/>
                <w:sz w:val="24"/>
                <w:szCs w:val="24"/>
              </w:rPr>
              <w:t>22 404,00</w:t>
            </w:r>
          </w:p>
        </w:tc>
        <w:tc>
          <w:tcPr>
            <w:tcW w:w="850" w:type="dxa"/>
            <w:shd w:val="clear" w:color="auto" w:fill="auto"/>
          </w:tcPr>
          <w:p w:rsidR="00A234E1" w:rsidRPr="007249BD" w:rsidRDefault="00A234E1" w:rsidP="007B428E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49BD"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985" w:type="dxa"/>
            <w:shd w:val="clear" w:color="auto" w:fill="auto"/>
          </w:tcPr>
          <w:p w:rsidR="00A234E1" w:rsidRPr="007249BD" w:rsidRDefault="00A234E1" w:rsidP="007B428E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49BD">
              <w:rPr>
                <w:rFonts w:ascii="Times New Roman" w:eastAsia="Times New Roman" w:hAnsi="Times New Roman"/>
                <w:sz w:val="24"/>
                <w:szCs w:val="24"/>
              </w:rPr>
              <w:t>28.03.2008 р.</w:t>
            </w:r>
          </w:p>
        </w:tc>
      </w:tr>
      <w:tr w:rsidR="00A234E1" w:rsidRPr="00551FBE" w:rsidTr="007249BD">
        <w:tblPrEx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2943" w:type="dxa"/>
            <w:shd w:val="clear" w:color="auto" w:fill="auto"/>
          </w:tcPr>
          <w:p w:rsidR="00A234E1" w:rsidRPr="007249BD" w:rsidRDefault="00A234E1" w:rsidP="007B428E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249BD">
              <w:rPr>
                <w:rFonts w:ascii="Times New Roman" w:eastAsia="Times New Roman" w:hAnsi="Times New Roman"/>
                <w:sz w:val="24"/>
                <w:szCs w:val="24"/>
              </w:rPr>
              <w:t>Кардіодефібрилятор</w:t>
            </w:r>
            <w:proofErr w:type="spellEnd"/>
            <w:r w:rsidRPr="007249BD">
              <w:rPr>
                <w:rFonts w:ascii="Times New Roman" w:eastAsia="Times New Roman" w:hAnsi="Times New Roman"/>
                <w:sz w:val="24"/>
                <w:szCs w:val="24"/>
              </w:rPr>
              <w:t xml:space="preserve"> – монітор ДКІ-Н-15 </w:t>
            </w:r>
            <w:proofErr w:type="spellStart"/>
            <w:r w:rsidRPr="007249BD">
              <w:rPr>
                <w:rFonts w:ascii="Times New Roman" w:eastAsia="Times New Roman" w:hAnsi="Times New Roman"/>
                <w:sz w:val="24"/>
                <w:szCs w:val="24"/>
              </w:rPr>
              <w:t>Ст</w:t>
            </w:r>
            <w:proofErr w:type="spellEnd"/>
            <w:r w:rsidRPr="007249BD">
              <w:rPr>
                <w:rFonts w:ascii="Times New Roman" w:eastAsia="Times New Roman" w:hAnsi="Times New Roman"/>
                <w:sz w:val="24"/>
                <w:szCs w:val="24"/>
              </w:rPr>
              <w:t xml:space="preserve"> БІФАЗИК</w:t>
            </w:r>
          </w:p>
        </w:tc>
        <w:tc>
          <w:tcPr>
            <w:tcW w:w="1418" w:type="dxa"/>
            <w:shd w:val="clear" w:color="auto" w:fill="auto"/>
          </w:tcPr>
          <w:p w:rsidR="00A234E1" w:rsidRPr="007249BD" w:rsidRDefault="00A234E1" w:rsidP="007B428E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49BD">
              <w:rPr>
                <w:rFonts w:ascii="Times New Roman" w:eastAsia="Times New Roman" w:hAnsi="Times New Roman"/>
                <w:sz w:val="24"/>
                <w:szCs w:val="24"/>
              </w:rPr>
              <w:t>10440738</w:t>
            </w:r>
          </w:p>
        </w:tc>
        <w:tc>
          <w:tcPr>
            <w:tcW w:w="850" w:type="dxa"/>
            <w:shd w:val="clear" w:color="auto" w:fill="auto"/>
          </w:tcPr>
          <w:p w:rsidR="00A234E1" w:rsidRPr="007249BD" w:rsidRDefault="00A234E1" w:rsidP="007B428E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49B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A234E1" w:rsidRPr="007249BD" w:rsidRDefault="00A234E1" w:rsidP="007B428E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49BD">
              <w:rPr>
                <w:rFonts w:ascii="Times New Roman" w:eastAsia="Times New Roman" w:hAnsi="Times New Roman"/>
                <w:sz w:val="24"/>
                <w:szCs w:val="24"/>
              </w:rPr>
              <w:t>27 550,00</w:t>
            </w:r>
          </w:p>
        </w:tc>
        <w:tc>
          <w:tcPr>
            <w:tcW w:w="850" w:type="dxa"/>
            <w:shd w:val="clear" w:color="auto" w:fill="auto"/>
          </w:tcPr>
          <w:p w:rsidR="00A234E1" w:rsidRPr="007249BD" w:rsidRDefault="00A234E1" w:rsidP="007B428E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49BD"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985" w:type="dxa"/>
            <w:shd w:val="clear" w:color="auto" w:fill="auto"/>
          </w:tcPr>
          <w:p w:rsidR="00A234E1" w:rsidRPr="007249BD" w:rsidRDefault="00A234E1" w:rsidP="007B428E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49BD">
              <w:rPr>
                <w:rFonts w:ascii="Times New Roman" w:eastAsia="Times New Roman" w:hAnsi="Times New Roman"/>
                <w:sz w:val="24"/>
                <w:szCs w:val="24"/>
              </w:rPr>
              <w:t>16.08.2011 р.</w:t>
            </w:r>
          </w:p>
        </w:tc>
      </w:tr>
    </w:tbl>
    <w:p w:rsidR="000E00E3" w:rsidRDefault="000E00E3" w:rsidP="000E00E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00E3" w:rsidRDefault="000E00E3" w:rsidP="000E00E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49BD">
        <w:rPr>
          <w:rFonts w:ascii="Times New Roman" w:eastAsia="Times New Roman" w:hAnsi="Times New Roman"/>
          <w:sz w:val="24"/>
          <w:szCs w:val="24"/>
          <w:lang w:eastAsia="ru-RU"/>
        </w:rPr>
        <w:t>2. Керівникам комунальних підприємств, установ та закладів розглянути можливість використа</w:t>
      </w:r>
      <w:r w:rsidR="00D42FFC">
        <w:rPr>
          <w:rFonts w:ascii="Times New Roman" w:eastAsia="Times New Roman" w:hAnsi="Times New Roman"/>
          <w:sz w:val="24"/>
          <w:szCs w:val="24"/>
          <w:lang w:eastAsia="ru-RU"/>
        </w:rPr>
        <w:t>ння</w:t>
      </w:r>
      <w:r w:rsidRPr="007249BD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придатних розібраних та демонтованих </w:t>
      </w:r>
      <w:r w:rsidR="00AF515A" w:rsidRPr="007249BD">
        <w:rPr>
          <w:rFonts w:ascii="Times New Roman" w:eastAsia="Times New Roman" w:hAnsi="Times New Roman"/>
          <w:sz w:val="24"/>
          <w:szCs w:val="24"/>
          <w:lang w:eastAsia="ru-RU"/>
        </w:rPr>
        <w:t>елементі</w:t>
      </w:r>
      <w:r w:rsidR="00AF515A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AF515A" w:rsidRPr="007249B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49BD">
        <w:rPr>
          <w:rFonts w:ascii="Times New Roman" w:eastAsia="Times New Roman" w:hAnsi="Times New Roman"/>
          <w:sz w:val="24"/>
          <w:szCs w:val="24"/>
          <w:lang w:eastAsia="ru-RU"/>
        </w:rPr>
        <w:t>зазначе</w:t>
      </w:r>
      <w:r w:rsidR="00AF515A">
        <w:rPr>
          <w:rFonts w:ascii="Times New Roman" w:eastAsia="Times New Roman" w:hAnsi="Times New Roman"/>
          <w:sz w:val="24"/>
          <w:szCs w:val="24"/>
          <w:lang w:eastAsia="ru-RU"/>
        </w:rPr>
        <w:t xml:space="preserve">ного медичного обладнання </w:t>
      </w:r>
      <w:r w:rsidRPr="007249BD">
        <w:rPr>
          <w:rFonts w:ascii="Times New Roman" w:eastAsia="Times New Roman" w:hAnsi="Times New Roman"/>
          <w:sz w:val="24"/>
          <w:szCs w:val="24"/>
          <w:lang w:eastAsia="ru-RU"/>
        </w:rPr>
        <w:t xml:space="preserve"> у пункті 1 цього рішення, для ремонту інших основних засобів. </w:t>
      </w:r>
    </w:p>
    <w:p w:rsidR="007249BD" w:rsidRPr="007249BD" w:rsidRDefault="007249BD" w:rsidP="000E00E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00E3" w:rsidRDefault="007249BD" w:rsidP="000E00E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49B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3</w:t>
      </w:r>
      <w:r w:rsidR="000E00E3" w:rsidRPr="007249B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234E1" w:rsidRPr="007249BD">
        <w:rPr>
          <w:rFonts w:ascii="Times New Roman" w:hAnsi="Times New Roman"/>
          <w:sz w:val="24"/>
          <w:szCs w:val="24"/>
        </w:rPr>
        <w:t>Комунальному некомерційному підприємству «Сокальська районна лікарня» Сокальської міської  ради Львівської області</w:t>
      </w:r>
      <w:r w:rsidR="00A234E1" w:rsidRPr="007249B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E00E3" w:rsidRPr="007249BD">
        <w:rPr>
          <w:rFonts w:ascii="Times New Roman" w:eastAsia="Times New Roman" w:hAnsi="Times New Roman"/>
          <w:sz w:val="24"/>
          <w:szCs w:val="24"/>
          <w:lang w:eastAsia="ru-RU"/>
        </w:rPr>
        <w:t>провести списання вищезазначен</w:t>
      </w:r>
      <w:r w:rsidRPr="007249BD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0E00E3" w:rsidRPr="007249B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42FFC">
        <w:rPr>
          <w:rFonts w:ascii="Times New Roman" w:eastAsia="Times New Roman" w:hAnsi="Times New Roman"/>
          <w:sz w:val="24"/>
          <w:szCs w:val="24"/>
          <w:lang w:eastAsia="ru-RU"/>
        </w:rPr>
        <w:t>медичного обладнання</w:t>
      </w:r>
      <w:r w:rsidR="000E00E3" w:rsidRPr="007249BD">
        <w:rPr>
          <w:rFonts w:ascii="Times New Roman" w:eastAsia="Times New Roman" w:hAnsi="Times New Roman"/>
          <w:sz w:val="24"/>
          <w:szCs w:val="24"/>
          <w:lang w:eastAsia="ru-RU"/>
        </w:rPr>
        <w:t xml:space="preserve"> у встановленому законодавством порядку.</w:t>
      </w:r>
    </w:p>
    <w:p w:rsidR="007249BD" w:rsidRPr="007249BD" w:rsidRDefault="007249BD" w:rsidP="000E00E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00E3" w:rsidRPr="007249BD" w:rsidRDefault="007249BD" w:rsidP="000E00E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7249B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0E00E3" w:rsidRPr="007249BD">
        <w:rPr>
          <w:rFonts w:ascii="Times New Roman" w:eastAsia="Times New Roman" w:hAnsi="Times New Roman"/>
          <w:sz w:val="24"/>
          <w:szCs w:val="24"/>
          <w:lang w:eastAsia="ru-RU"/>
        </w:rPr>
        <w:t xml:space="preserve">. Контроль за виконанням даного </w:t>
      </w:r>
      <w:r w:rsidRPr="007249BD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0E00E3" w:rsidRPr="007249BD">
        <w:rPr>
          <w:rFonts w:ascii="Times New Roman" w:eastAsia="Times New Roman" w:hAnsi="Times New Roman"/>
          <w:sz w:val="24"/>
          <w:szCs w:val="24"/>
          <w:lang w:eastAsia="ru-RU"/>
        </w:rPr>
        <w:t>ішення покласти на постійну депутатську комісію з питань освіти, охорони здоров</w:t>
      </w:r>
      <w:r w:rsidR="000E00E3" w:rsidRPr="007249B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`я, </w:t>
      </w:r>
      <w:proofErr w:type="spellStart"/>
      <w:r w:rsidR="000E00E3" w:rsidRPr="007249BD">
        <w:rPr>
          <w:rFonts w:ascii="Times New Roman" w:eastAsia="Times New Roman" w:hAnsi="Times New Roman"/>
          <w:sz w:val="24"/>
          <w:szCs w:val="24"/>
          <w:lang w:val="ru-RU" w:eastAsia="ru-RU"/>
        </w:rPr>
        <w:t>культури</w:t>
      </w:r>
      <w:proofErr w:type="spellEnd"/>
      <w:r w:rsidR="000E00E3" w:rsidRPr="007249B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, туризму, </w:t>
      </w:r>
      <w:proofErr w:type="spellStart"/>
      <w:r w:rsidR="000E00E3" w:rsidRPr="007249BD">
        <w:rPr>
          <w:rFonts w:ascii="Times New Roman" w:eastAsia="Times New Roman" w:hAnsi="Times New Roman"/>
          <w:sz w:val="24"/>
          <w:szCs w:val="24"/>
          <w:lang w:val="ru-RU" w:eastAsia="ru-RU"/>
        </w:rPr>
        <w:t>історико-культурної</w:t>
      </w:r>
      <w:proofErr w:type="spellEnd"/>
      <w:r w:rsidR="000E00E3" w:rsidRPr="007249B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 w:rsidR="000E00E3" w:rsidRPr="007249BD">
        <w:rPr>
          <w:rFonts w:ascii="Times New Roman" w:eastAsia="Times New Roman" w:hAnsi="Times New Roman"/>
          <w:sz w:val="24"/>
          <w:szCs w:val="24"/>
          <w:lang w:val="ru-RU" w:eastAsia="ru-RU"/>
        </w:rPr>
        <w:t>спадщини</w:t>
      </w:r>
      <w:proofErr w:type="spellEnd"/>
      <w:r w:rsidR="000E00E3" w:rsidRPr="007249B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, </w:t>
      </w:r>
      <w:proofErr w:type="spellStart"/>
      <w:r w:rsidR="000E00E3" w:rsidRPr="007249BD">
        <w:rPr>
          <w:rFonts w:ascii="Times New Roman" w:eastAsia="Times New Roman" w:hAnsi="Times New Roman"/>
          <w:sz w:val="24"/>
          <w:szCs w:val="24"/>
          <w:lang w:val="ru-RU" w:eastAsia="ru-RU"/>
        </w:rPr>
        <w:t>молодіжної</w:t>
      </w:r>
      <w:proofErr w:type="spellEnd"/>
      <w:r w:rsidR="000E00E3" w:rsidRPr="007249B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 w:rsidR="000E00E3" w:rsidRPr="007249BD">
        <w:rPr>
          <w:rFonts w:ascii="Times New Roman" w:eastAsia="Times New Roman" w:hAnsi="Times New Roman"/>
          <w:sz w:val="24"/>
          <w:szCs w:val="24"/>
          <w:lang w:val="ru-RU" w:eastAsia="ru-RU"/>
        </w:rPr>
        <w:t>політики</w:t>
      </w:r>
      <w:proofErr w:type="spellEnd"/>
      <w:r w:rsidR="000E00E3" w:rsidRPr="007249B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, спорту та </w:t>
      </w:r>
      <w:proofErr w:type="spellStart"/>
      <w:r w:rsidR="000E00E3" w:rsidRPr="007249BD">
        <w:rPr>
          <w:rFonts w:ascii="Times New Roman" w:eastAsia="Times New Roman" w:hAnsi="Times New Roman"/>
          <w:sz w:val="24"/>
          <w:szCs w:val="24"/>
          <w:lang w:val="ru-RU" w:eastAsia="ru-RU"/>
        </w:rPr>
        <w:t>соціального</w:t>
      </w:r>
      <w:proofErr w:type="spellEnd"/>
      <w:r w:rsidR="000E00E3" w:rsidRPr="007249B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 w:rsidR="000E00E3" w:rsidRPr="007249BD">
        <w:rPr>
          <w:rFonts w:ascii="Times New Roman" w:eastAsia="Times New Roman" w:hAnsi="Times New Roman"/>
          <w:sz w:val="24"/>
          <w:szCs w:val="24"/>
          <w:lang w:val="ru-RU" w:eastAsia="ru-RU"/>
        </w:rPr>
        <w:t>захисту</w:t>
      </w:r>
      <w:proofErr w:type="spellEnd"/>
      <w:r w:rsidR="000E00E3" w:rsidRPr="007249BD">
        <w:rPr>
          <w:rFonts w:ascii="Times New Roman" w:eastAsia="Times New Roman" w:hAnsi="Times New Roman"/>
          <w:sz w:val="24"/>
          <w:szCs w:val="24"/>
          <w:lang w:val="ru-RU" w:eastAsia="ru-RU"/>
        </w:rPr>
        <w:t>.</w:t>
      </w:r>
    </w:p>
    <w:p w:rsidR="000E00E3" w:rsidRPr="00551FBE" w:rsidRDefault="000E00E3" w:rsidP="000E00E3">
      <w:pPr>
        <w:jc w:val="both"/>
        <w:rPr>
          <w:rFonts w:ascii="Times New Roman" w:hAnsi="Times New Roman"/>
          <w:sz w:val="28"/>
          <w:szCs w:val="28"/>
        </w:rPr>
      </w:pPr>
    </w:p>
    <w:p w:rsidR="000E00E3" w:rsidRDefault="000E00E3" w:rsidP="000E00E3">
      <w:pPr>
        <w:jc w:val="both"/>
        <w:rPr>
          <w:rFonts w:ascii="Times New Roman" w:hAnsi="Times New Roman"/>
          <w:b/>
          <w:sz w:val="28"/>
          <w:szCs w:val="28"/>
        </w:rPr>
      </w:pPr>
    </w:p>
    <w:p w:rsidR="000E00E3" w:rsidRDefault="000E00E3" w:rsidP="000E00E3">
      <w:pPr>
        <w:jc w:val="both"/>
        <w:rPr>
          <w:rFonts w:ascii="Times New Roman" w:hAnsi="Times New Roman"/>
          <w:b/>
          <w:sz w:val="28"/>
          <w:szCs w:val="28"/>
        </w:rPr>
      </w:pPr>
    </w:p>
    <w:p w:rsidR="000E00E3" w:rsidRPr="0053479D" w:rsidRDefault="007249BD" w:rsidP="000E00E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="000E00E3" w:rsidRPr="00551FBE">
        <w:rPr>
          <w:rFonts w:ascii="Times New Roman" w:hAnsi="Times New Roman"/>
          <w:b/>
          <w:sz w:val="28"/>
          <w:szCs w:val="28"/>
        </w:rPr>
        <w:t xml:space="preserve">Міський голова </w:t>
      </w:r>
      <w:r w:rsidR="000E00E3" w:rsidRPr="00551FBE">
        <w:rPr>
          <w:rFonts w:ascii="Times New Roman" w:hAnsi="Times New Roman"/>
          <w:b/>
          <w:sz w:val="28"/>
          <w:szCs w:val="28"/>
        </w:rPr>
        <w:tab/>
      </w:r>
      <w:r w:rsidR="000E00E3" w:rsidRPr="00551FBE">
        <w:rPr>
          <w:rFonts w:ascii="Times New Roman" w:hAnsi="Times New Roman"/>
          <w:b/>
          <w:sz w:val="28"/>
          <w:szCs w:val="28"/>
        </w:rPr>
        <w:tab/>
      </w:r>
      <w:r w:rsidR="000E00E3" w:rsidRPr="00551FBE">
        <w:rPr>
          <w:rFonts w:ascii="Times New Roman" w:hAnsi="Times New Roman"/>
          <w:b/>
          <w:sz w:val="28"/>
          <w:szCs w:val="28"/>
        </w:rPr>
        <w:tab/>
      </w:r>
      <w:r w:rsidR="000E00E3" w:rsidRPr="00551FBE">
        <w:rPr>
          <w:rFonts w:ascii="Times New Roman" w:hAnsi="Times New Roman"/>
          <w:b/>
          <w:sz w:val="28"/>
          <w:szCs w:val="28"/>
        </w:rPr>
        <w:tab/>
      </w:r>
      <w:r w:rsidR="000E00E3" w:rsidRPr="00551FBE">
        <w:rPr>
          <w:rFonts w:ascii="Times New Roman" w:hAnsi="Times New Roman"/>
          <w:b/>
          <w:sz w:val="28"/>
          <w:szCs w:val="28"/>
        </w:rPr>
        <w:tab/>
      </w:r>
      <w:r w:rsidR="000E00E3" w:rsidRPr="00551FBE">
        <w:rPr>
          <w:rFonts w:ascii="Times New Roman" w:hAnsi="Times New Roman"/>
          <w:b/>
          <w:sz w:val="28"/>
          <w:szCs w:val="28"/>
        </w:rPr>
        <w:tab/>
        <w:t>Сергій КАСЯН</w:t>
      </w:r>
    </w:p>
    <w:p w:rsidR="000E00E3" w:rsidRPr="005822A5" w:rsidRDefault="000E00E3" w:rsidP="000E00E3">
      <w:pPr>
        <w:jc w:val="both"/>
        <w:rPr>
          <w:rFonts w:ascii="Times New Roman" w:hAnsi="Times New Roman"/>
          <w:sz w:val="24"/>
          <w:szCs w:val="24"/>
        </w:rPr>
      </w:pPr>
    </w:p>
    <w:sectPr w:rsidR="000E00E3" w:rsidRPr="005822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9BD" w:rsidRDefault="007249BD" w:rsidP="007249BD">
      <w:pPr>
        <w:spacing w:after="0" w:line="240" w:lineRule="auto"/>
      </w:pPr>
      <w:r>
        <w:separator/>
      </w:r>
    </w:p>
  </w:endnote>
  <w:endnote w:type="continuationSeparator" w:id="0">
    <w:p w:rsidR="007249BD" w:rsidRDefault="007249BD" w:rsidP="00724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9BD" w:rsidRDefault="007249BD" w:rsidP="007249BD">
      <w:pPr>
        <w:spacing w:after="0" w:line="240" w:lineRule="auto"/>
      </w:pPr>
      <w:r>
        <w:separator/>
      </w:r>
    </w:p>
  </w:footnote>
  <w:footnote w:type="continuationSeparator" w:id="0">
    <w:p w:rsidR="007249BD" w:rsidRDefault="007249BD" w:rsidP="007249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/>
        <w:sz w:val="28"/>
        <w:szCs w:val="28"/>
        <w:lang w:val="uk-U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561CD5"/>
    <w:multiLevelType w:val="hybridMultilevel"/>
    <w:tmpl w:val="F42A9204"/>
    <w:lvl w:ilvl="0" w:tplc="5F8A9EB4">
      <w:start w:val="2005"/>
      <w:numFmt w:val="decimal"/>
      <w:lvlText w:val="%1"/>
      <w:lvlJc w:val="left"/>
      <w:pPr>
        <w:ind w:left="792" w:hanging="432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62E93"/>
    <w:multiLevelType w:val="hybridMultilevel"/>
    <w:tmpl w:val="9F90FB5E"/>
    <w:lvl w:ilvl="0" w:tplc="578036BE">
      <w:start w:val="1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D10B13"/>
    <w:multiLevelType w:val="hybridMultilevel"/>
    <w:tmpl w:val="2682BB20"/>
    <w:lvl w:ilvl="0" w:tplc="AF784054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6F6"/>
    <w:rsid w:val="000E00E3"/>
    <w:rsid w:val="005E648D"/>
    <w:rsid w:val="007249BD"/>
    <w:rsid w:val="00972795"/>
    <w:rsid w:val="00A234E1"/>
    <w:rsid w:val="00A236F6"/>
    <w:rsid w:val="00AF515A"/>
    <w:rsid w:val="00B919D0"/>
    <w:rsid w:val="00D4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0E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0E00E3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ru-RU" w:eastAsia="zh-CN"/>
    </w:rPr>
  </w:style>
  <w:style w:type="paragraph" w:styleId="3">
    <w:name w:val="heading 3"/>
    <w:basedOn w:val="a"/>
    <w:next w:val="a"/>
    <w:link w:val="30"/>
    <w:qFormat/>
    <w:rsid w:val="000E00E3"/>
    <w:pPr>
      <w:keepNext/>
      <w:numPr>
        <w:ilvl w:val="2"/>
        <w:numId w:val="1"/>
      </w:numPr>
      <w:suppressAutoHyphens/>
      <w:spacing w:after="0" w:line="240" w:lineRule="auto"/>
      <w:ind w:left="705"/>
      <w:jc w:val="both"/>
      <w:outlineLvl w:val="2"/>
    </w:pPr>
    <w:rPr>
      <w:rFonts w:ascii="Times New Roman" w:eastAsia="Times New Roman" w:hAnsi="Times New Roman"/>
      <w:b/>
      <w:bCs/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00E3"/>
    <w:rPr>
      <w:rFonts w:ascii="Arial" w:eastAsia="Times New Roman" w:hAnsi="Arial" w:cs="Arial"/>
      <w:b/>
      <w:bCs/>
      <w:kern w:val="1"/>
      <w:sz w:val="32"/>
      <w:szCs w:val="32"/>
      <w:lang w:val="ru-RU" w:eastAsia="zh-CN"/>
    </w:rPr>
  </w:style>
  <w:style w:type="character" w:customStyle="1" w:styleId="30">
    <w:name w:val="Заголовок 3 Знак"/>
    <w:basedOn w:val="a0"/>
    <w:link w:val="3"/>
    <w:rsid w:val="000E00E3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styleId="a3">
    <w:name w:val="header"/>
    <w:basedOn w:val="a"/>
    <w:link w:val="a4"/>
    <w:uiPriority w:val="99"/>
    <w:unhideWhenUsed/>
    <w:rsid w:val="00724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249B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24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249B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0E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0E00E3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ru-RU" w:eastAsia="zh-CN"/>
    </w:rPr>
  </w:style>
  <w:style w:type="paragraph" w:styleId="3">
    <w:name w:val="heading 3"/>
    <w:basedOn w:val="a"/>
    <w:next w:val="a"/>
    <w:link w:val="30"/>
    <w:qFormat/>
    <w:rsid w:val="000E00E3"/>
    <w:pPr>
      <w:keepNext/>
      <w:numPr>
        <w:ilvl w:val="2"/>
        <w:numId w:val="1"/>
      </w:numPr>
      <w:suppressAutoHyphens/>
      <w:spacing w:after="0" w:line="240" w:lineRule="auto"/>
      <w:ind w:left="705"/>
      <w:jc w:val="both"/>
      <w:outlineLvl w:val="2"/>
    </w:pPr>
    <w:rPr>
      <w:rFonts w:ascii="Times New Roman" w:eastAsia="Times New Roman" w:hAnsi="Times New Roman"/>
      <w:b/>
      <w:bCs/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00E3"/>
    <w:rPr>
      <w:rFonts w:ascii="Arial" w:eastAsia="Times New Roman" w:hAnsi="Arial" w:cs="Arial"/>
      <w:b/>
      <w:bCs/>
      <w:kern w:val="1"/>
      <w:sz w:val="32"/>
      <w:szCs w:val="32"/>
      <w:lang w:val="ru-RU" w:eastAsia="zh-CN"/>
    </w:rPr>
  </w:style>
  <w:style w:type="character" w:customStyle="1" w:styleId="30">
    <w:name w:val="Заголовок 3 Знак"/>
    <w:basedOn w:val="a0"/>
    <w:link w:val="3"/>
    <w:rsid w:val="000E00E3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styleId="a3">
    <w:name w:val="header"/>
    <w:basedOn w:val="a"/>
    <w:link w:val="a4"/>
    <w:uiPriority w:val="99"/>
    <w:unhideWhenUsed/>
    <w:rsid w:val="00724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249B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24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249B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0AB83-3CEF-46ED-A41C-7417BFD64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1480</Words>
  <Characters>844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Super</cp:lastModifiedBy>
  <cp:revision>5</cp:revision>
  <dcterms:created xsi:type="dcterms:W3CDTF">2023-12-11T10:34:00Z</dcterms:created>
  <dcterms:modified xsi:type="dcterms:W3CDTF">2023-12-20T12:32:00Z</dcterms:modified>
</cp:coreProperties>
</file>